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C746" w14:textId="5B3F381E" w:rsidR="003660FB" w:rsidRPr="001A5EC9" w:rsidRDefault="001A5EC9" w:rsidP="001A5EC9">
      <w:pPr>
        <w:spacing w:after="0" w:line="360" w:lineRule="auto"/>
        <w:jc w:val="center"/>
        <w:rPr>
          <w:rFonts w:ascii="Times New Roman" w:hAnsi="Times New Roman" w:cs="Times New Roman"/>
          <w:b/>
          <w:bCs/>
          <w:sz w:val="28"/>
          <w:szCs w:val="28"/>
        </w:rPr>
      </w:pPr>
      <w:r w:rsidRPr="001A5EC9">
        <w:rPr>
          <w:rFonts w:ascii="Times New Roman" w:hAnsi="Times New Roman" w:cs="Times New Roman"/>
          <w:b/>
          <w:bCs/>
          <w:sz w:val="28"/>
          <w:szCs w:val="28"/>
        </w:rPr>
        <w:t>THÔNG TIN TÓM TẮT</w:t>
      </w:r>
    </w:p>
    <w:p w14:paraId="1E8C3CCC" w14:textId="19040E29" w:rsidR="001A5EC9" w:rsidRPr="001A5EC9" w:rsidRDefault="001A5EC9" w:rsidP="001A5EC9">
      <w:pPr>
        <w:spacing w:after="0" w:line="360" w:lineRule="auto"/>
        <w:jc w:val="center"/>
        <w:rPr>
          <w:rFonts w:ascii="Times New Roman" w:hAnsi="Times New Roman" w:cs="Times New Roman"/>
          <w:b/>
          <w:bCs/>
          <w:sz w:val="28"/>
          <w:szCs w:val="28"/>
        </w:rPr>
      </w:pPr>
      <w:r w:rsidRPr="001A5EC9">
        <w:rPr>
          <w:rFonts w:ascii="Times New Roman" w:hAnsi="Times New Roman" w:cs="Times New Roman"/>
          <w:b/>
          <w:bCs/>
          <w:sz w:val="28"/>
          <w:szCs w:val="28"/>
        </w:rPr>
        <w:t>VỀ NHỮNG KẾT LUẬN MỚI CỦA LUẬN ÁN TIẾN SĨ</w:t>
      </w:r>
    </w:p>
    <w:p w14:paraId="6EC3B12F" w14:textId="5D603A28" w:rsidR="00501566" w:rsidRPr="001A5EC9" w:rsidRDefault="001A5EC9" w:rsidP="00501566">
      <w:pPr>
        <w:spacing w:after="0" w:line="360" w:lineRule="auto"/>
        <w:ind w:firstLine="709"/>
        <w:jc w:val="both"/>
        <w:rPr>
          <w:rFonts w:ascii="Times New Roman" w:hAnsi="Times New Roman" w:cs="Times New Roman"/>
          <w:sz w:val="28"/>
          <w:szCs w:val="28"/>
        </w:rPr>
      </w:pPr>
      <w:r w:rsidRPr="001A5EC9">
        <w:rPr>
          <w:rFonts w:ascii="Times New Roman" w:hAnsi="Times New Roman" w:cs="Times New Roman"/>
          <w:sz w:val="28"/>
          <w:szCs w:val="28"/>
        </w:rPr>
        <w:t>1.</w:t>
      </w:r>
      <w:r w:rsidR="00501566" w:rsidRPr="001A5EC9">
        <w:rPr>
          <w:rFonts w:ascii="Times New Roman" w:hAnsi="Times New Roman" w:cs="Times New Roman"/>
          <w:sz w:val="28"/>
          <w:szCs w:val="28"/>
        </w:rPr>
        <w:t xml:space="preserve"> </w:t>
      </w:r>
      <w:proofErr w:type="spellStart"/>
      <w:r w:rsidR="00501566" w:rsidRPr="001A5EC9">
        <w:rPr>
          <w:rFonts w:ascii="Times New Roman" w:hAnsi="Times New Roman" w:cs="Times New Roman"/>
          <w:sz w:val="28"/>
          <w:szCs w:val="28"/>
        </w:rPr>
        <w:t>Tên</w:t>
      </w:r>
      <w:proofErr w:type="spellEnd"/>
      <w:r w:rsidR="00501566" w:rsidRPr="001A5EC9">
        <w:rPr>
          <w:rFonts w:ascii="Times New Roman" w:hAnsi="Times New Roman" w:cs="Times New Roman"/>
          <w:sz w:val="28"/>
          <w:szCs w:val="28"/>
        </w:rPr>
        <w:t xml:space="preserve"> </w:t>
      </w:r>
      <w:proofErr w:type="spellStart"/>
      <w:r w:rsidR="00501566" w:rsidRPr="001A5EC9">
        <w:rPr>
          <w:rFonts w:ascii="Times New Roman" w:hAnsi="Times New Roman" w:cs="Times New Roman"/>
          <w:sz w:val="28"/>
          <w:szCs w:val="28"/>
        </w:rPr>
        <w:t>đề</w:t>
      </w:r>
      <w:proofErr w:type="spellEnd"/>
      <w:r w:rsidR="00501566" w:rsidRPr="001A5EC9">
        <w:rPr>
          <w:rFonts w:ascii="Times New Roman" w:hAnsi="Times New Roman" w:cs="Times New Roman"/>
          <w:sz w:val="28"/>
          <w:szCs w:val="28"/>
        </w:rPr>
        <w:t xml:space="preserve"> </w:t>
      </w:r>
      <w:proofErr w:type="spellStart"/>
      <w:r w:rsidR="00501566" w:rsidRPr="001A5EC9">
        <w:rPr>
          <w:rFonts w:ascii="Times New Roman" w:hAnsi="Times New Roman" w:cs="Times New Roman"/>
          <w:sz w:val="28"/>
          <w:szCs w:val="28"/>
        </w:rPr>
        <w:t>tài</w:t>
      </w:r>
      <w:proofErr w:type="spellEnd"/>
      <w:r w:rsidR="00501566" w:rsidRPr="001A5EC9">
        <w:rPr>
          <w:rFonts w:ascii="Times New Roman" w:hAnsi="Times New Roman" w:cs="Times New Roman"/>
          <w:sz w:val="28"/>
          <w:szCs w:val="28"/>
        </w:rPr>
        <w:t>: “</w:t>
      </w:r>
      <w:proofErr w:type="spellStart"/>
      <w:r w:rsidR="005B5502" w:rsidRPr="001A5EC9">
        <w:rPr>
          <w:rFonts w:ascii="Times New Roman" w:hAnsi="Times New Roman" w:cs="Times New Roman"/>
          <w:i/>
          <w:iCs/>
          <w:sz w:val="28"/>
          <w:szCs w:val="28"/>
        </w:rPr>
        <w:t>Giáo</w:t>
      </w:r>
      <w:proofErr w:type="spellEnd"/>
      <w:r w:rsidR="005B5502" w:rsidRPr="001A5EC9">
        <w:rPr>
          <w:rFonts w:ascii="Times New Roman" w:hAnsi="Times New Roman" w:cs="Times New Roman"/>
          <w:i/>
          <w:iCs/>
          <w:sz w:val="28"/>
          <w:szCs w:val="28"/>
        </w:rPr>
        <w:t xml:space="preserve"> dục chính trị, tư tưởng cho cán bộ, đảng viên của các tổ chức cơ sở đảng trong doanh nghiệp tại thành phố Hà Nội hiện nay</w:t>
      </w:r>
      <w:r w:rsidR="00501566" w:rsidRPr="001A5EC9">
        <w:rPr>
          <w:rFonts w:ascii="Times New Roman" w:hAnsi="Times New Roman" w:cs="Times New Roman"/>
          <w:sz w:val="28"/>
          <w:szCs w:val="28"/>
        </w:rPr>
        <w:t>”</w:t>
      </w:r>
    </w:p>
    <w:p w14:paraId="1F9BD884" w14:textId="77777777" w:rsidR="001A5EC9" w:rsidRPr="001A5EC9" w:rsidRDefault="001A5EC9" w:rsidP="00501566">
      <w:pPr>
        <w:spacing w:after="0" w:line="360" w:lineRule="auto"/>
        <w:ind w:firstLine="709"/>
        <w:jc w:val="both"/>
        <w:rPr>
          <w:rFonts w:ascii="Times New Roman" w:eastAsia="Calibri" w:hAnsi="Times New Roman" w:cs="Times New Roman"/>
          <w:bCs/>
          <w:iCs/>
          <w:color w:val="000000" w:themeColor="text1"/>
          <w:sz w:val="28"/>
          <w:szCs w:val="28"/>
        </w:rPr>
      </w:pPr>
      <w:r w:rsidRPr="001A5EC9">
        <w:rPr>
          <w:rFonts w:ascii="Times New Roman" w:eastAsia="Calibri" w:hAnsi="Times New Roman" w:cs="Times New Roman"/>
          <w:bCs/>
          <w:iCs/>
          <w:color w:val="000000" w:themeColor="text1"/>
          <w:sz w:val="28"/>
          <w:szCs w:val="28"/>
        </w:rPr>
        <w:t>2.</w:t>
      </w:r>
      <w:r w:rsidR="00501566" w:rsidRPr="001A5EC9">
        <w:rPr>
          <w:rFonts w:ascii="Times New Roman" w:eastAsia="Calibri" w:hAnsi="Times New Roman" w:cs="Times New Roman"/>
          <w:bCs/>
          <w:iCs/>
          <w:color w:val="000000" w:themeColor="text1"/>
          <w:sz w:val="28"/>
          <w:szCs w:val="28"/>
        </w:rPr>
        <w:t xml:space="preserve"> Chuyên </w:t>
      </w:r>
      <w:proofErr w:type="spellStart"/>
      <w:r w:rsidR="00501566" w:rsidRPr="001A5EC9">
        <w:rPr>
          <w:rFonts w:ascii="Times New Roman" w:eastAsia="Calibri" w:hAnsi="Times New Roman" w:cs="Times New Roman"/>
          <w:bCs/>
          <w:iCs/>
          <w:color w:val="000000" w:themeColor="text1"/>
          <w:sz w:val="28"/>
          <w:szCs w:val="28"/>
        </w:rPr>
        <w:t>ngành</w:t>
      </w:r>
      <w:proofErr w:type="spellEnd"/>
      <w:r w:rsidR="00501566" w:rsidRPr="001A5EC9">
        <w:rPr>
          <w:rFonts w:ascii="Times New Roman" w:eastAsia="Calibri" w:hAnsi="Times New Roman" w:cs="Times New Roman"/>
          <w:bCs/>
          <w:iCs/>
          <w:color w:val="000000" w:themeColor="text1"/>
          <w:sz w:val="28"/>
          <w:szCs w:val="28"/>
        </w:rPr>
        <w:t xml:space="preserve">: Công </w:t>
      </w:r>
      <w:proofErr w:type="spellStart"/>
      <w:r w:rsidR="00501566" w:rsidRPr="001A5EC9">
        <w:rPr>
          <w:rFonts w:ascii="Times New Roman" w:eastAsia="Calibri" w:hAnsi="Times New Roman" w:cs="Times New Roman"/>
          <w:bCs/>
          <w:iCs/>
          <w:color w:val="000000" w:themeColor="text1"/>
          <w:sz w:val="28"/>
          <w:szCs w:val="28"/>
        </w:rPr>
        <w:t>tác</w:t>
      </w:r>
      <w:proofErr w:type="spellEnd"/>
      <w:r w:rsidR="00501566" w:rsidRPr="001A5EC9">
        <w:rPr>
          <w:rFonts w:ascii="Times New Roman" w:eastAsia="Calibri" w:hAnsi="Times New Roman" w:cs="Times New Roman"/>
          <w:bCs/>
          <w:iCs/>
          <w:color w:val="000000" w:themeColor="text1"/>
          <w:sz w:val="28"/>
          <w:szCs w:val="28"/>
        </w:rPr>
        <w:t xml:space="preserve"> </w:t>
      </w:r>
      <w:proofErr w:type="spellStart"/>
      <w:r w:rsidR="00501566" w:rsidRPr="001A5EC9">
        <w:rPr>
          <w:rFonts w:ascii="Times New Roman" w:eastAsia="Calibri" w:hAnsi="Times New Roman" w:cs="Times New Roman"/>
          <w:bCs/>
          <w:iCs/>
          <w:color w:val="000000" w:themeColor="text1"/>
          <w:sz w:val="28"/>
          <w:szCs w:val="28"/>
        </w:rPr>
        <w:t>tư</w:t>
      </w:r>
      <w:proofErr w:type="spellEnd"/>
      <w:r w:rsidR="00501566" w:rsidRPr="001A5EC9">
        <w:rPr>
          <w:rFonts w:ascii="Times New Roman" w:eastAsia="Calibri" w:hAnsi="Times New Roman" w:cs="Times New Roman"/>
          <w:bCs/>
          <w:iCs/>
          <w:color w:val="000000" w:themeColor="text1"/>
          <w:sz w:val="28"/>
          <w:szCs w:val="28"/>
        </w:rPr>
        <w:t xml:space="preserve"> </w:t>
      </w:r>
      <w:proofErr w:type="spellStart"/>
      <w:r w:rsidR="00501566" w:rsidRPr="001A5EC9">
        <w:rPr>
          <w:rFonts w:ascii="Times New Roman" w:eastAsia="Calibri" w:hAnsi="Times New Roman" w:cs="Times New Roman"/>
          <w:bCs/>
          <w:iCs/>
          <w:color w:val="000000" w:themeColor="text1"/>
          <w:sz w:val="28"/>
          <w:szCs w:val="28"/>
        </w:rPr>
        <w:t>tưởng</w:t>
      </w:r>
      <w:proofErr w:type="spellEnd"/>
      <w:r w:rsidR="00501566" w:rsidRPr="001A5EC9">
        <w:rPr>
          <w:rFonts w:ascii="Times New Roman" w:eastAsia="Calibri" w:hAnsi="Times New Roman" w:cs="Times New Roman"/>
          <w:bCs/>
          <w:iCs/>
          <w:color w:val="000000" w:themeColor="text1"/>
          <w:sz w:val="28"/>
          <w:szCs w:val="28"/>
        </w:rPr>
        <w:t xml:space="preserve">    </w:t>
      </w:r>
    </w:p>
    <w:p w14:paraId="2100A56D" w14:textId="5ED32A0D" w:rsidR="005B5502" w:rsidRPr="001A5EC9" w:rsidRDefault="001A5EC9" w:rsidP="00501566">
      <w:pPr>
        <w:spacing w:after="0" w:line="360" w:lineRule="auto"/>
        <w:ind w:firstLine="709"/>
        <w:jc w:val="both"/>
        <w:rPr>
          <w:rFonts w:ascii="Times New Roman" w:eastAsia="Calibri" w:hAnsi="Times New Roman" w:cs="Times New Roman"/>
          <w:bCs/>
          <w:iCs/>
          <w:color w:val="000000" w:themeColor="text1"/>
          <w:sz w:val="28"/>
          <w:szCs w:val="28"/>
        </w:rPr>
      </w:pPr>
      <w:r w:rsidRPr="001A5EC9">
        <w:rPr>
          <w:rFonts w:ascii="Times New Roman" w:eastAsia="Calibri" w:hAnsi="Times New Roman" w:cs="Times New Roman"/>
          <w:bCs/>
          <w:iCs/>
          <w:color w:val="000000" w:themeColor="text1"/>
          <w:sz w:val="28"/>
          <w:szCs w:val="28"/>
        </w:rPr>
        <w:t xml:space="preserve">3. </w:t>
      </w:r>
      <w:proofErr w:type="spellStart"/>
      <w:r w:rsidR="00501566" w:rsidRPr="001A5EC9">
        <w:rPr>
          <w:rFonts w:ascii="Times New Roman" w:eastAsia="Calibri" w:hAnsi="Times New Roman" w:cs="Times New Roman"/>
          <w:bCs/>
          <w:iCs/>
          <w:color w:val="000000" w:themeColor="text1"/>
          <w:sz w:val="28"/>
          <w:szCs w:val="28"/>
        </w:rPr>
        <w:t>Mã</w:t>
      </w:r>
      <w:proofErr w:type="spellEnd"/>
      <w:r w:rsidR="00501566" w:rsidRPr="001A5EC9">
        <w:rPr>
          <w:rFonts w:ascii="Times New Roman" w:eastAsia="Calibri" w:hAnsi="Times New Roman" w:cs="Times New Roman"/>
          <w:bCs/>
          <w:iCs/>
          <w:color w:val="000000" w:themeColor="text1"/>
          <w:sz w:val="28"/>
          <w:szCs w:val="28"/>
        </w:rPr>
        <w:t xml:space="preserve"> </w:t>
      </w:r>
      <w:proofErr w:type="spellStart"/>
      <w:r w:rsidR="00501566" w:rsidRPr="001A5EC9">
        <w:rPr>
          <w:rFonts w:ascii="Times New Roman" w:eastAsia="Calibri" w:hAnsi="Times New Roman" w:cs="Times New Roman"/>
          <w:bCs/>
          <w:iCs/>
          <w:color w:val="000000" w:themeColor="text1"/>
          <w:sz w:val="28"/>
          <w:szCs w:val="28"/>
        </w:rPr>
        <w:t>số</w:t>
      </w:r>
      <w:proofErr w:type="spellEnd"/>
      <w:r w:rsidR="00501566" w:rsidRPr="001A5EC9">
        <w:rPr>
          <w:rFonts w:ascii="Times New Roman" w:eastAsia="Calibri" w:hAnsi="Times New Roman" w:cs="Times New Roman"/>
          <w:bCs/>
          <w:iCs/>
          <w:color w:val="000000" w:themeColor="text1"/>
          <w:sz w:val="28"/>
          <w:szCs w:val="28"/>
        </w:rPr>
        <w:t xml:space="preserve">: </w:t>
      </w:r>
      <w:r w:rsidR="005B5502" w:rsidRPr="001A5EC9">
        <w:rPr>
          <w:rFonts w:ascii="Times New Roman" w:eastAsia="Calibri" w:hAnsi="Times New Roman" w:cs="Times New Roman"/>
          <w:bCs/>
          <w:iCs/>
          <w:color w:val="000000" w:themeColor="text1"/>
          <w:sz w:val="28"/>
          <w:szCs w:val="28"/>
        </w:rPr>
        <w:t>9 31 02 01</w:t>
      </w:r>
    </w:p>
    <w:p w14:paraId="0F79DAA5" w14:textId="39849FA2" w:rsidR="001A5EC9" w:rsidRPr="001A5EC9" w:rsidRDefault="001A5EC9" w:rsidP="001A5EC9">
      <w:pPr>
        <w:spacing w:after="0" w:line="360" w:lineRule="auto"/>
        <w:ind w:firstLine="709"/>
        <w:jc w:val="both"/>
        <w:rPr>
          <w:rFonts w:ascii="Times New Roman" w:hAnsi="Times New Roman" w:cs="Times New Roman"/>
          <w:sz w:val="28"/>
          <w:szCs w:val="28"/>
        </w:rPr>
      </w:pPr>
      <w:r w:rsidRPr="001A5EC9">
        <w:rPr>
          <w:rFonts w:ascii="Times New Roman" w:hAnsi="Times New Roman" w:cs="Times New Roman"/>
          <w:sz w:val="28"/>
          <w:szCs w:val="28"/>
        </w:rPr>
        <w:t>4.</w:t>
      </w:r>
      <w:r w:rsidRPr="001A5EC9">
        <w:rPr>
          <w:rFonts w:ascii="Times New Roman" w:hAnsi="Times New Roman" w:cs="Times New Roman"/>
          <w:sz w:val="28"/>
          <w:szCs w:val="28"/>
        </w:rPr>
        <w:t xml:space="preserve"> </w:t>
      </w:r>
      <w:proofErr w:type="spellStart"/>
      <w:r w:rsidRPr="001A5EC9">
        <w:rPr>
          <w:rFonts w:ascii="Times New Roman" w:hAnsi="Times New Roman" w:cs="Times New Roman"/>
          <w:sz w:val="28"/>
          <w:szCs w:val="28"/>
        </w:rPr>
        <w:t>Nghiên</w:t>
      </w:r>
      <w:proofErr w:type="spellEnd"/>
      <w:r w:rsidRPr="001A5EC9">
        <w:rPr>
          <w:rFonts w:ascii="Times New Roman" w:hAnsi="Times New Roman" w:cs="Times New Roman"/>
          <w:sz w:val="28"/>
          <w:szCs w:val="28"/>
        </w:rPr>
        <w:t xml:space="preserve"> </w:t>
      </w:r>
      <w:proofErr w:type="spellStart"/>
      <w:r w:rsidRPr="001A5EC9">
        <w:rPr>
          <w:rFonts w:ascii="Times New Roman" w:hAnsi="Times New Roman" w:cs="Times New Roman"/>
          <w:sz w:val="28"/>
          <w:szCs w:val="28"/>
        </w:rPr>
        <w:t>cứu</w:t>
      </w:r>
      <w:proofErr w:type="spellEnd"/>
      <w:r w:rsidRPr="001A5EC9">
        <w:rPr>
          <w:rFonts w:ascii="Times New Roman" w:hAnsi="Times New Roman" w:cs="Times New Roman"/>
          <w:sz w:val="28"/>
          <w:szCs w:val="28"/>
        </w:rPr>
        <w:t xml:space="preserve"> </w:t>
      </w:r>
      <w:proofErr w:type="spellStart"/>
      <w:r w:rsidRPr="001A5EC9">
        <w:rPr>
          <w:rFonts w:ascii="Times New Roman" w:hAnsi="Times New Roman" w:cs="Times New Roman"/>
          <w:sz w:val="28"/>
          <w:szCs w:val="28"/>
        </w:rPr>
        <w:t>sinh</w:t>
      </w:r>
      <w:proofErr w:type="spellEnd"/>
      <w:r w:rsidRPr="001A5EC9">
        <w:rPr>
          <w:rFonts w:ascii="Times New Roman" w:hAnsi="Times New Roman" w:cs="Times New Roman"/>
          <w:sz w:val="28"/>
          <w:szCs w:val="28"/>
        </w:rPr>
        <w:t>: Nguyễn Xuân Thống</w:t>
      </w:r>
    </w:p>
    <w:p w14:paraId="2D6C3489" w14:textId="34E4CBBB" w:rsidR="001A5EC9" w:rsidRPr="001A5EC9" w:rsidRDefault="001A5EC9" w:rsidP="001A5EC9">
      <w:pPr>
        <w:spacing w:after="0" w:line="360" w:lineRule="auto"/>
        <w:ind w:firstLine="709"/>
        <w:jc w:val="both"/>
        <w:rPr>
          <w:rFonts w:ascii="Times New Roman" w:hAnsi="Times New Roman" w:cs="Times New Roman"/>
          <w:sz w:val="28"/>
          <w:szCs w:val="28"/>
        </w:rPr>
      </w:pPr>
      <w:r w:rsidRPr="001A5EC9">
        <w:rPr>
          <w:rFonts w:ascii="Times New Roman" w:hAnsi="Times New Roman" w:cs="Times New Roman"/>
          <w:sz w:val="28"/>
          <w:szCs w:val="28"/>
        </w:rPr>
        <w:t xml:space="preserve">5. </w:t>
      </w:r>
      <w:proofErr w:type="spellStart"/>
      <w:r w:rsidRPr="001A5EC9">
        <w:rPr>
          <w:rFonts w:ascii="Times New Roman" w:hAnsi="Times New Roman" w:cs="Times New Roman"/>
          <w:sz w:val="28"/>
          <w:szCs w:val="28"/>
        </w:rPr>
        <w:t>Người</w:t>
      </w:r>
      <w:proofErr w:type="spellEnd"/>
      <w:r w:rsidRPr="001A5EC9">
        <w:rPr>
          <w:rFonts w:ascii="Times New Roman" w:hAnsi="Times New Roman" w:cs="Times New Roman"/>
          <w:sz w:val="28"/>
          <w:szCs w:val="28"/>
        </w:rPr>
        <w:t xml:space="preserve"> </w:t>
      </w:r>
      <w:proofErr w:type="spellStart"/>
      <w:r w:rsidRPr="001A5EC9">
        <w:rPr>
          <w:rFonts w:ascii="Times New Roman" w:hAnsi="Times New Roman" w:cs="Times New Roman"/>
          <w:sz w:val="28"/>
          <w:szCs w:val="28"/>
        </w:rPr>
        <w:t>hướng</w:t>
      </w:r>
      <w:proofErr w:type="spellEnd"/>
      <w:r w:rsidRPr="001A5EC9">
        <w:rPr>
          <w:rFonts w:ascii="Times New Roman" w:hAnsi="Times New Roman" w:cs="Times New Roman"/>
          <w:sz w:val="28"/>
          <w:szCs w:val="28"/>
        </w:rPr>
        <w:t xml:space="preserve"> </w:t>
      </w:r>
      <w:proofErr w:type="spellStart"/>
      <w:r w:rsidRPr="001A5EC9">
        <w:rPr>
          <w:rFonts w:ascii="Times New Roman" w:hAnsi="Times New Roman" w:cs="Times New Roman"/>
          <w:sz w:val="28"/>
          <w:szCs w:val="28"/>
        </w:rPr>
        <w:t>dẫn</w:t>
      </w:r>
      <w:proofErr w:type="spellEnd"/>
      <w:r w:rsidRPr="001A5EC9">
        <w:rPr>
          <w:rFonts w:ascii="Times New Roman" w:hAnsi="Times New Roman" w:cs="Times New Roman"/>
          <w:sz w:val="28"/>
          <w:szCs w:val="28"/>
        </w:rPr>
        <w:t xml:space="preserve">: PGS, TS. </w:t>
      </w:r>
      <w:proofErr w:type="spellStart"/>
      <w:r w:rsidRPr="001A5EC9">
        <w:rPr>
          <w:rFonts w:ascii="Times New Roman" w:hAnsi="Times New Roman" w:cs="Times New Roman"/>
          <w:sz w:val="28"/>
          <w:szCs w:val="28"/>
        </w:rPr>
        <w:t>Trần</w:t>
      </w:r>
      <w:proofErr w:type="spellEnd"/>
      <w:r w:rsidRPr="001A5EC9">
        <w:rPr>
          <w:rFonts w:ascii="Times New Roman" w:hAnsi="Times New Roman" w:cs="Times New Roman"/>
          <w:sz w:val="28"/>
          <w:szCs w:val="28"/>
        </w:rPr>
        <w:t xml:space="preserve"> Thanh Giang</w:t>
      </w:r>
    </w:p>
    <w:p w14:paraId="719FB817" w14:textId="2486C0E4" w:rsidR="001A5EC9" w:rsidRPr="001A5EC9" w:rsidRDefault="001A5EC9" w:rsidP="001A5EC9">
      <w:pPr>
        <w:spacing w:after="0" w:line="360" w:lineRule="auto"/>
        <w:ind w:firstLine="709"/>
        <w:jc w:val="both"/>
        <w:rPr>
          <w:rFonts w:ascii="Times New Roman" w:hAnsi="Times New Roman" w:cs="Times New Roman"/>
          <w:sz w:val="28"/>
          <w:szCs w:val="28"/>
        </w:rPr>
      </w:pPr>
      <w:r w:rsidRPr="001A5EC9">
        <w:rPr>
          <w:rFonts w:ascii="Times New Roman" w:hAnsi="Times New Roman" w:cs="Times New Roman"/>
          <w:sz w:val="28"/>
          <w:szCs w:val="28"/>
        </w:rPr>
        <w:tab/>
      </w:r>
      <w:r w:rsidRPr="001A5EC9">
        <w:rPr>
          <w:rFonts w:ascii="Times New Roman" w:hAnsi="Times New Roman" w:cs="Times New Roman"/>
          <w:sz w:val="28"/>
          <w:szCs w:val="28"/>
        </w:rPr>
        <w:tab/>
      </w:r>
      <w:r w:rsidRPr="001A5EC9">
        <w:rPr>
          <w:rFonts w:ascii="Times New Roman" w:hAnsi="Times New Roman" w:cs="Times New Roman"/>
          <w:sz w:val="28"/>
          <w:szCs w:val="28"/>
        </w:rPr>
        <w:tab/>
      </w:r>
      <w:r w:rsidRPr="001A5EC9">
        <w:rPr>
          <w:rFonts w:ascii="Times New Roman" w:hAnsi="Times New Roman" w:cs="Times New Roman"/>
          <w:sz w:val="28"/>
          <w:szCs w:val="28"/>
        </w:rPr>
        <w:tab/>
        <w:t xml:space="preserve">   TS. Lê Đức Hoàng</w:t>
      </w:r>
    </w:p>
    <w:p w14:paraId="7C21DEBC" w14:textId="75841C5C" w:rsidR="00501566" w:rsidRPr="001A5EC9" w:rsidRDefault="001A5EC9" w:rsidP="00501566">
      <w:pPr>
        <w:spacing w:after="0" w:line="360" w:lineRule="auto"/>
        <w:ind w:firstLine="709"/>
        <w:jc w:val="both"/>
        <w:rPr>
          <w:rFonts w:ascii="Times New Roman" w:eastAsia="Calibri" w:hAnsi="Times New Roman" w:cs="Times New Roman"/>
          <w:bCs/>
          <w:iCs/>
          <w:color w:val="000000" w:themeColor="text1"/>
          <w:sz w:val="28"/>
          <w:szCs w:val="28"/>
          <w:lang w:val="id-ID"/>
        </w:rPr>
      </w:pPr>
      <w:r w:rsidRPr="001A5EC9">
        <w:rPr>
          <w:rFonts w:ascii="Times New Roman" w:hAnsi="Times New Roman" w:cs="Times New Roman"/>
          <w:sz w:val="28"/>
          <w:szCs w:val="28"/>
        </w:rPr>
        <w:t>6.</w:t>
      </w:r>
      <w:r w:rsidR="00501566" w:rsidRPr="001A5EC9">
        <w:rPr>
          <w:rFonts w:ascii="Times New Roman" w:eastAsia="Calibri" w:hAnsi="Times New Roman" w:cs="Times New Roman"/>
          <w:bCs/>
          <w:iCs/>
          <w:color w:val="000000" w:themeColor="text1"/>
          <w:sz w:val="28"/>
          <w:szCs w:val="28"/>
          <w:lang w:val="id-ID"/>
        </w:rPr>
        <w:t xml:space="preserve"> Cơ sở đào tạo: Học viện Báo chí và Tuyên truyền</w:t>
      </w:r>
    </w:p>
    <w:p w14:paraId="1E3B96F6" w14:textId="3357FF74" w:rsidR="001A5EC9" w:rsidRPr="001A5EC9" w:rsidRDefault="001A5EC9" w:rsidP="00501566">
      <w:pPr>
        <w:spacing w:after="0" w:line="360" w:lineRule="auto"/>
        <w:ind w:firstLine="709"/>
        <w:jc w:val="both"/>
        <w:rPr>
          <w:rFonts w:ascii="Times New Roman" w:eastAsia="Calibri" w:hAnsi="Times New Roman" w:cs="Times New Roman"/>
          <w:bCs/>
          <w:iCs/>
          <w:color w:val="000000" w:themeColor="text1"/>
          <w:sz w:val="28"/>
          <w:szCs w:val="28"/>
          <w:lang w:val="id-ID"/>
        </w:rPr>
      </w:pPr>
      <w:r w:rsidRPr="001A5EC9">
        <w:rPr>
          <w:rFonts w:ascii="Times New Roman" w:eastAsia="Calibri" w:hAnsi="Times New Roman" w:cs="Times New Roman"/>
          <w:bCs/>
          <w:iCs/>
          <w:color w:val="000000" w:themeColor="text1"/>
          <w:sz w:val="28"/>
          <w:szCs w:val="28"/>
          <w:lang w:val="id-ID"/>
        </w:rPr>
        <w:t>7. Những kết luận mới của luận án</w:t>
      </w:r>
    </w:p>
    <w:p w14:paraId="0F58E9FE" w14:textId="77777777" w:rsidR="001A5EC9" w:rsidRPr="001A5EC9" w:rsidRDefault="001A5EC9" w:rsidP="005B5502">
      <w:pPr>
        <w:spacing w:after="0" w:line="360" w:lineRule="auto"/>
        <w:ind w:firstLine="709"/>
        <w:jc w:val="both"/>
        <w:rPr>
          <w:rFonts w:ascii="Times New Roman" w:eastAsia="Calibri" w:hAnsi="Times New Roman" w:cs="Times New Roman"/>
          <w:bCs/>
          <w:iCs/>
          <w:color w:val="000000" w:themeColor="text1"/>
          <w:sz w:val="28"/>
          <w:szCs w:val="28"/>
          <w:lang w:val="id-ID"/>
        </w:rPr>
      </w:pPr>
      <w:r w:rsidRPr="001A5EC9">
        <w:rPr>
          <w:rFonts w:ascii="Times New Roman" w:eastAsia="Calibri" w:hAnsi="Times New Roman" w:cs="Times New Roman"/>
          <w:bCs/>
          <w:iCs/>
          <w:color w:val="000000" w:themeColor="text1"/>
          <w:sz w:val="28"/>
          <w:szCs w:val="28"/>
          <w:lang w:val="id-ID"/>
        </w:rPr>
        <w:t>Thứ nhất</w:t>
      </w:r>
      <w:r w:rsidR="005B5502" w:rsidRPr="001A5EC9">
        <w:rPr>
          <w:rFonts w:ascii="Times New Roman" w:eastAsia="Calibri" w:hAnsi="Times New Roman" w:cs="Times New Roman"/>
          <w:bCs/>
          <w:iCs/>
          <w:color w:val="000000" w:themeColor="text1"/>
          <w:sz w:val="28"/>
          <w:szCs w:val="28"/>
          <w:lang w:val="id-ID"/>
        </w:rPr>
        <w:t xml:space="preserve">, luận án đã xây dựng khung lý thuyết tương đối hoàn chỉnh về giáo dục chính trị, tư tưởng cho cán bộ, đảng viên của các tổ chức cơ sở đảng trong doanh nghiệp tại tỉnh, thành phố, làm rõ các khái niệm cơ bản, xác định rõ chủ thể, đối tượng, nội dung, phương thức và kết quả giáo dục chính trị, tư tưởng, đồng thời luận giải vai trò và tầm quan trọng của công tác này đối với việc nâng cao năng lực lãnh đạo, sức chiến đấu của tổ chức cơ sở đảng và sự phát triển bền vững của doanh nghiệp. </w:t>
      </w:r>
    </w:p>
    <w:p w14:paraId="4DB92B82" w14:textId="11D0145E" w:rsidR="001A5EC9" w:rsidRPr="001A5EC9" w:rsidRDefault="001A5EC9" w:rsidP="005B5502">
      <w:pPr>
        <w:spacing w:after="0" w:line="360" w:lineRule="auto"/>
        <w:ind w:firstLine="709"/>
        <w:jc w:val="both"/>
        <w:rPr>
          <w:rFonts w:ascii="Times New Roman" w:eastAsia="Calibri" w:hAnsi="Times New Roman" w:cs="Times New Roman"/>
          <w:bCs/>
          <w:iCs/>
          <w:color w:val="000000" w:themeColor="text1"/>
          <w:sz w:val="28"/>
          <w:szCs w:val="28"/>
          <w:lang w:val="id-ID"/>
        </w:rPr>
      </w:pPr>
      <w:r w:rsidRPr="001A5EC9">
        <w:rPr>
          <w:rFonts w:ascii="Times New Roman" w:eastAsia="Calibri" w:hAnsi="Times New Roman" w:cs="Times New Roman"/>
          <w:bCs/>
          <w:iCs/>
          <w:color w:val="000000" w:themeColor="text1"/>
          <w:sz w:val="28"/>
          <w:szCs w:val="28"/>
          <w:lang w:val="id-ID"/>
        </w:rPr>
        <w:t>Thứ hai, luận án</w:t>
      </w:r>
      <w:r w:rsidRPr="001A5EC9">
        <w:rPr>
          <w:rFonts w:ascii="Times New Roman" w:hAnsi="Times New Roman" w:cs="Times New Roman"/>
          <w:sz w:val="28"/>
          <w:szCs w:val="28"/>
          <w:lang w:val="id-ID"/>
        </w:rPr>
        <w:t xml:space="preserve"> khảo sát, đánh giá thực trạng g</w:t>
      </w:r>
      <w:r w:rsidRPr="001A5EC9">
        <w:rPr>
          <w:rFonts w:ascii="Times New Roman" w:eastAsia="Calibri" w:hAnsi="Times New Roman" w:cs="Times New Roman"/>
          <w:sz w:val="28"/>
          <w:szCs w:val="28"/>
          <w:lang w:val="id-ID"/>
        </w:rPr>
        <w:t>iáo dục chính trị, tư tưởng cho cán bộ, đảng viên của các tổ chức cơ sở đảng trong doanh nghiệp tại thành phố Hà Nội hiện nay; chỉ rõ thành công, hạn chế và nguyên nhân, những vấn đề đặt ra trong giáo dục</w:t>
      </w:r>
    </w:p>
    <w:p w14:paraId="45D30F2E" w14:textId="4D72C43C" w:rsidR="005B5502" w:rsidRDefault="001A5EC9" w:rsidP="005B5502">
      <w:pPr>
        <w:spacing w:after="0" w:line="360" w:lineRule="auto"/>
        <w:ind w:firstLine="709"/>
        <w:jc w:val="both"/>
        <w:rPr>
          <w:rFonts w:ascii="Times New Roman" w:eastAsia="Calibri" w:hAnsi="Times New Roman" w:cs="Times New Roman"/>
          <w:bCs/>
          <w:iCs/>
          <w:color w:val="000000" w:themeColor="text1"/>
          <w:sz w:val="28"/>
          <w:szCs w:val="28"/>
          <w:lang w:val="id-ID"/>
        </w:rPr>
      </w:pPr>
      <w:r w:rsidRPr="001A5EC9">
        <w:rPr>
          <w:rFonts w:ascii="Times New Roman" w:eastAsia="Calibri" w:hAnsi="Times New Roman" w:cs="Times New Roman"/>
          <w:bCs/>
          <w:iCs/>
          <w:color w:val="000000" w:themeColor="text1"/>
          <w:sz w:val="28"/>
          <w:szCs w:val="28"/>
          <w:lang w:val="id-ID"/>
        </w:rPr>
        <w:t>Thứ ba</w:t>
      </w:r>
      <w:r w:rsidR="005B5502" w:rsidRPr="001A5EC9">
        <w:rPr>
          <w:rFonts w:ascii="Times New Roman" w:eastAsia="Calibri" w:hAnsi="Times New Roman" w:cs="Times New Roman"/>
          <w:bCs/>
          <w:iCs/>
          <w:color w:val="000000" w:themeColor="text1"/>
          <w:sz w:val="28"/>
          <w:szCs w:val="28"/>
          <w:lang w:val="id-ID"/>
        </w:rPr>
        <w:t>, luận án đã chỉ rõ những vấn đề đặt ra đối với giáo dục chính trị, tư tưởng cho cán bộ, đảng viên trong các tổ chức cơ sở đảng ở doanh nghiệp tại thành phố Hà Nội hiện nay</w:t>
      </w:r>
      <w:r w:rsidRPr="001A5EC9">
        <w:rPr>
          <w:rFonts w:ascii="Times New Roman" w:eastAsia="Calibri" w:hAnsi="Times New Roman" w:cs="Times New Roman"/>
          <w:bCs/>
          <w:iCs/>
          <w:color w:val="000000" w:themeColor="text1"/>
          <w:sz w:val="28"/>
          <w:szCs w:val="28"/>
          <w:lang w:val="id-ID"/>
        </w:rPr>
        <w:t>. T</w:t>
      </w:r>
      <w:r w:rsidR="005B5502" w:rsidRPr="001A5EC9">
        <w:rPr>
          <w:rFonts w:ascii="Times New Roman" w:eastAsia="Calibri" w:hAnsi="Times New Roman" w:cs="Times New Roman"/>
          <w:bCs/>
          <w:iCs/>
          <w:color w:val="000000" w:themeColor="text1"/>
          <w:sz w:val="28"/>
          <w:szCs w:val="28"/>
          <w:lang w:val="id-ID"/>
        </w:rPr>
        <w:t xml:space="preserve">rên cơ sở đó, luận án đã đề xuất hệ thống phương hướng và giải pháp tương đối toàn diện nhằm </w:t>
      </w:r>
      <w:r w:rsidRPr="001A5EC9">
        <w:rPr>
          <w:rFonts w:ascii="Times New Roman" w:eastAsia="Calibri" w:hAnsi="Times New Roman" w:cs="Times New Roman"/>
          <w:bCs/>
          <w:iCs/>
          <w:color w:val="000000" w:themeColor="text1"/>
          <w:sz w:val="28"/>
          <w:szCs w:val="28"/>
          <w:lang w:val="id-ID"/>
        </w:rPr>
        <w:t>tăng cường</w:t>
      </w:r>
      <w:r w:rsidR="005B5502" w:rsidRPr="001A5EC9">
        <w:rPr>
          <w:rFonts w:ascii="Times New Roman" w:eastAsia="Calibri" w:hAnsi="Times New Roman" w:cs="Times New Roman"/>
          <w:bCs/>
          <w:iCs/>
          <w:color w:val="000000" w:themeColor="text1"/>
          <w:sz w:val="28"/>
          <w:szCs w:val="28"/>
          <w:lang w:val="id-ID"/>
        </w:rPr>
        <w:t xml:space="preserve"> giáo dục chính trị, tư tưởng trong thời gian tới.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55"/>
        <w:gridCol w:w="2926"/>
      </w:tblGrid>
      <w:tr w:rsidR="001A5EC9" w14:paraId="5AA38FC4" w14:textId="77777777" w:rsidTr="001A5EC9">
        <w:trPr>
          <w:jc w:val="center"/>
        </w:trPr>
        <w:tc>
          <w:tcPr>
            <w:tcW w:w="3397" w:type="dxa"/>
          </w:tcPr>
          <w:p w14:paraId="68FCEA01" w14:textId="43145622"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bookmarkStart w:id="0" w:name="_Hlk222828215"/>
            <w:r>
              <w:rPr>
                <w:rFonts w:ascii="Times New Roman" w:eastAsia="Calibri" w:hAnsi="Times New Roman" w:cs="Times New Roman"/>
                <w:bCs/>
                <w:iCs/>
                <w:color w:val="000000" w:themeColor="text1"/>
                <w:sz w:val="28"/>
                <w:szCs w:val="28"/>
                <w:lang w:val="id-ID"/>
              </w:rPr>
              <w:t>Người hướng dẫn 1</w:t>
            </w:r>
          </w:p>
        </w:tc>
        <w:tc>
          <w:tcPr>
            <w:tcW w:w="2455" w:type="dxa"/>
          </w:tcPr>
          <w:p w14:paraId="49AA04E6" w14:textId="1ADA4239"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r>
              <w:rPr>
                <w:rFonts w:ascii="Times New Roman" w:eastAsia="Calibri" w:hAnsi="Times New Roman" w:cs="Times New Roman"/>
                <w:bCs/>
                <w:iCs/>
                <w:color w:val="000000" w:themeColor="text1"/>
                <w:sz w:val="28"/>
                <w:szCs w:val="28"/>
                <w:lang w:val="id-ID"/>
              </w:rPr>
              <w:t>Người hướng dẫn 2</w:t>
            </w:r>
          </w:p>
        </w:tc>
        <w:tc>
          <w:tcPr>
            <w:tcW w:w="2926" w:type="dxa"/>
          </w:tcPr>
          <w:p w14:paraId="1A8AD1E9" w14:textId="7D6DD784"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r>
              <w:rPr>
                <w:rFonts w:ascii="Times New Roman" w:eastAsia="Calibri" w:hAnsi="Times New Roman" w:cs="Times New Roman"/>
                <w:bCs/>
                <w:iCs/>
                <w:color w:val="000000" w:themeColor="text1"/>
                <w:sz w:val="28"/>
                <w:szCs w:val="28"/>
                <w:lang w:val="id-ID"/>
              </w:rPr>
              <w:t>Nghiên cứu sinh</w:t>
            </w:r>
          </w:p>
        </w:tc>
      </w:tr>
      <w:tr w:rsidR="001A5EC9" w14:paraId="632684E2" w14:textId="77777777" w:rsidTr="001A5EC9">
        <w:trPr>
          <w:jc w:val="center"/>
        </w:trPr>
        <w:tc>
          <w:tcPr>
            <w:tcW w:w="3397" w:type="dxa"/>
          </w:tcPr>
          <w:p w14:paraId="512B35B0" w14:textId="77777777"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p>
          <w:p w14:paraId="40DB26B5" w14:textId="77777777"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p>
          <w:p w14:paraId="7B1C6899" w14:textId="77777777"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p>
          <w:p w14:paraId="4FCF2DEA" w14:textId="7A911134"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r>
              <w:rPr>
                <w:rFonts w:ascii="Times New Roman" w:eastAsia="Calibri" w:hAnsi="Times New Roman" w:cs="Times New Roman"/>
                <w:bCs/>
                <w:iCs/>
                <w:color w:val="000000" w:themeColor="text1"/>
                <w:sz w:val="28"/>
                <w:szCs w:val="28"/>
                <w:lang w:val="id-ID"/>
              </w:rPr>
              <w:t>PGS,TS. Trần Thanh Giang</w:t>
            </w:r>
          </w:p>
        </w:tc>
        <w:tc>
          <w:tcPr>
            <w:tcW w:w="2455" w:type="dxa"/>
          </w:tcPr>
          <w:p w14:paraId="71D16EF9" w14:textId="77777777"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p>
          <w:p w14:paraId="38D16494" w14:textId="77777777"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p>
          <w:p w14:paraId="7AC3E83A" w14:textId="77777777"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p>
          <w:p w14:paraId="5A21506F" w14:textId="405F70DD"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r>
              <w:rPr>
                <w:rFonts w:ascii="Times New Roman" w:eastAsia="Calibri" w:hAnsi="Times New Roman" w:cs="Times New Roman"/>
                <w:bCs/>
                <w:iCs/>
                <w:color w:val="000000" w:themeColor="text1"/>
                <w:sz w:val="28"/>
                <w:szCs w:val="28"/>
                <w:lang w:val="id-ID"/>
              </w:rPr>
              <w:t>TS. Lê Đức Hoàng</w:t>
            </w:r>
          </w:p>
        </w:tc>
        <w:tc>
          <w:tcPr>
            <w:tcW w:w="2926" w:type="dxa"/>
          </w:tcPr>
          <w:p w14:paraId="20724CA6" w14:textId="77777777"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p>
          <w:p w14:paraId="1ED296EC" w14:textId="77777777"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p>
          <w:p w14:paraId="3CE550B7" w14:textId="77777777"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p>
          <w:p w14:paraId="4B1797C7" w14:textId="285F9E70" w:rsidR="001A5EC9" w:rsidRDefault="001A5EC9" w:rsidP="001A5EC9">
            <w:pPr>
              <w:spacing w:line="360" w:lineRule="auto"/>
              <w:jc w:val="center"/>
              <w:rPr>
                <w:rFonts w:ascii="Times New Roman" w:eastAsia="Calibri" w:hAnsi="Times New Roman" w:cs="Times New Roman"/>
                <w:bCs/>
                <w:iCs/>
                <w:color w:val="000000" w:themeColor="text1"/>
                <w:sz w:val="28"/>
                <w:szCs w:val="28"/>
                <w:lang w:val="id-ID"/>
              </w:rPr>
            </w:pPr>
            <w:r>
              <w:rPr>
                <w:rFonts w:ascii="Times New Roman" w:eastAsia="Calibri" w:hAnsi="Times New Roman" w:cs="Times New Roman"/>
                <w:bCs/>
                <w:iCs/>
                <w:color w:val="000000" w:themeColor="text1"/>
                <w:sz w:val="28"/>
                <w:szCs w:val="28"/>
                <w:lang w:val="id-ID"/>
              </w:rPr>
              <w:t>Nguyễn Xuân Thống</w:t>
            </w:r>
          </w:p>
        </w:tc>
      </w:tr>
      <w:bookmarkEnd w:id="0"/>
    </w:tbl>
    <w:p w14:paraId="3C2BAD2D" w14:textId="450B98D7" w:rsidR="00501566" w:rsidRPr="001A5EC9" w:rsidRDefault="00501566" w:rsidP="001A5EC9">
      <w:pPr>
        <w:spacing w:after="0" w:line="360" w:lineRule="auto"/>
        <w:jc w:val="both"/>
        <w:rPr>
          <w:rFonts w:ascii="Times New Roman" w:eastAsia="Calibri" w:hAnsi="Times New Roman" w:cs="Times New Roman"/>
          <w:bCs/>
          <w:iCs/>
          <w:color w:val="000000" w:themeColor="text1"/>
          <w:sz w:val="28"/>
          <w:szCs w:val="28"/>
          <w:lang w:val="id-ID"/>
        </w:rPr>
      </w:pPr>
    </w:p>
    <w:sectPr w:rsidR="00501566" w:rsidRPr="001A5EC9" w:rsidSect="001A5EC9">
      <w:pgSz w:w="11907" w:h="16840" w:code="9"/>
      <w:pgMar w:top="1134" w:right="851"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66"/>
    <w:rsid w:val="001A5EC9"/>
    <w:rsid w:val="0025136F"/>
    <w:rsid w:val="00335978"/>
    <w:rsid w:val="003660FB"/>
    <w:rsid w:val="00501566"/>
    <w:rsid w:val="005B5502"/>
    <w:rsid w:val="008D0B4F"/>
    <w:rsid w:val="00907E3F"/>
    <w:rsid w:val="00943B7B"/>
    <w:rsid w:val="00C31CB3"/>
    <w:rsid w:val="00EB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CFFD"/>
  <w15:chartTrackingRefBased/>
  <w15:docId w15:val="{EE35CAB1-F6A3-42A3-A504-73725CB4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566"/>
    <w:pPr>
      <w:ind w:left="720"/>
      <w:contextualSpacing/>
    </w:pPr>
  </w:style>
  <w:style w:type="table" w:styleId="TableGrid">
    <w:name w:val="Table Grid"/>
    <w:basedOn w:val="TableNormal"/>
    <w:uiPriority w:val="39"/>
    <w:rsid w:val="00501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654AD-E57C-49C2-93A8-330D935B54CC}"/>
</file>

<file path=customXml/itemProps2.xml><?xml version="1.0" encoding="utf-8"?>
<ds:datastoreItem xmlns:ds="http://schemas.openxmlformats.org/officeDocument/2006/customXml" ds:itemID="{1BF2851E-0CA8-4938-B7E9-A27E99ED23D3}"/>
</file>

<file path=customXml/itemProps3.xml><?xml version="1.0" encoding="utf-8"?>
<ds:datastoreItem xmlns:ds="http://schemas.openxmlformats.org/officeDocument/2006/customXml" ds:itemID="{26448334-ACFF-4443-A1B2-A63713BFA782}"/>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nguyễn</dc:creator>
  <cp:keywords/>
  <dc:description/>
  <cp:lastModifiedBy>Admin</cp:lastModifiedBy>
  <cp:revision>2</cp:revision>
  <dcterms:created xsi:type="dcterms:W3CDTF">2026-02-24T05:27:00Z</dcterms:created>
  <dcterms:modified xsi:type="dcterms:W3CDTF">2026-02-24T05:27:00Z</dcterms:modified>
</cp:coreProperties>
</file>